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E7808" w14:textId="5265DDC0" w:rsidR="00E23BD6" w:rsidRDefault="00A856AB">
      <w:pPr>
        <w:pStyle w:val="BodyText"/>
        <w:ind w:firstLine="0"/>
        <w:rPr>
          <w:rFonts w:ascii="Times New Roman"/>
          <w:sz w:val="20"/>
        </w:rPr>
      </w:pPr>
      <w:r>
        <w:rPr>
          <w:rFonts w:ascii="Times New Roman"/>
          <w:noProof/>
          <w:sz w:val="20"/>
        </w:rPr>
        <mc:AlternateContent>
          <mc:Choice Requires="wps">
            <w:drawing>
              <wp:anchor distT="0" distB="0" distL="114300" distR="114300" simplePos="0" relativeHeight="1048" behindDoc="0" locked="0" layoutInCell="1" allowOverlap="1" wp14:anchorId="28F8EC56" wp14:editId="556844D0">
                <wp:simplePos x="0" y="0"/>
                <wp:positionH relativeFrom="column">
                  <wp:posOffset>9525</wp:posOffset>
                </wp:positionH>
                <wp:positionV relativeFrom="paragraph">
                  <wp:posOffset>0</wp:posOffset>
                </wp:positionV>
                <wp:extent cx="7734300" cy="1209675"/>
                <wp:effectExtent l="0" t="0" r="0" b="952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0" cy="120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A3C2C" w14:textId="77777777" w:rsidR="00E23BD6" w:rsidRDefault="00E23BD6">
                            <w:pPr>
                              <w:rPr>
                                <w:sz w:val="44"/>
                              </w:rPr>
                            </w:pPr>
                          </w:p>
                          <w:p w14:paraId="2686C7D4" w14:textId="77777777" w:rsidR="00E23BD6" w:rsidRDefault="00E23BD6">
                            <w:pPr>
                              <w:rPr>
                                <w:sz w:val="44"/>
                              </w:rPr>
                            </w:pPr>
                          </w:p>
                          <w:p w14:paraId="4EF11DA4" w14:textId="51D822FD" w:rsidR="00E23BD6" w:rsidRDefault="0070442E" w:rsidP="00221A76">
                            <w:pPr>
                              <w:ind w:left="2881"/>
                              <w:rPr>
                                <w:b/>
                                <w:sz w:val="40"/>
                              </w:rPr>
                            </w:pPr>
                            <w:r>
                              <w:rPr>
                                <w:b/>
                                <w:sz w:val="40"/>
                              </w:rPr>
                              <w:t>Agenda de la Reunión de Éxito del Capítulo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F8EC56" id="_x0000_t202" coordsize="21600,21600" o:spt="202" path="m,l,21600r21600,l21600,xe">
                <v:stroke joinstyle="miter"/>
                <v:path gradientshapeok="t" o:connecttype="rect"/>
              </v:shapetype>
              <v:shape id="Text Box 3" o:spid="_x0000_s1026" type="#_x0000_t202" style="position:absolute;margin-left:.75pt;margin-top:0;width:609pt;height:95.25pt;z-index:1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" filled="f" stroked="f">
                <v:textbox inset="0,0,0,0">
                  <w:txbxContent>
                    <w:p w14:paraId="070A3C2C" w14:textId="77777777" w:rsidR="00E23BD6" w:rsidRDefault="00E23BD6">
                      <w:pPr>
                        <w:rPr>
                          <w:sz w:val="44"/>
                        </w:rPr>
                      </w:pPr>
                    </w:p>
                    <w:p w14:paraId="2686C7D4" w14:textId="77777777" w:rsidR="00E23BD6" w:rsidRDefault="00E23BD6">
                      <w:pPr>
                        <w:rPr>
                          <w:sz w:val="44"/>
                        </w:rPr>
                      </w:pPr>
                    </w:p>
                    <w:p w14:paraId="4EF11DA4" w14:textId="51D822FD" w:rsidR="00E23BD6" w:rsidRDefault="0070442E" w:rsidP="00221A76">
                      <w:pPr>
                        <w:ind w:left="2881"/>
                        <w:rPr>
                          <w:b/>
                          <w:sz w:val="40"/>
                        </w:rPr>
                      </w:pPr>
                      <w:r>
                        <w:rPr>
                          <w:b/>
                          <w:sz w:val="40"/>
                        </w:rPr>
                        <w:t>Agenda de la Reunión de Éxito del Capítulo</w:t>
                      </w:r>
                    </w:p>
                  </w:txbxContent>
                </v:textbox>
              </v:shape>
            </w:pict>
          </mc:Fallback>
        </mc:AlternateContent>
      </w:r>
    </w:p>
    <w:p w14:paraId="689F6B6C" w14:textId="77777777" w:rsidR="00E23BD6" w:rsidRDefault="00E23BD6">
      <w:pPr>
        <w:pStyle w:val="BodyText"/>
        <w:ind w:firstLine="0"/>
        <w:rPr>
          <w:rFonts w:ascii="Times New Roman"/>
          <w:sz w:val="20"/>
        </w:rPr>
      </w:pPr>
    </w:p>
    <w:p w14:paraId="46E907FE" w14:textId="77777777" w:rsidR="00E23BD6" w:rsidRDefault="00E23BD6">
      <w:pPr>
        <w:pStyle w:val="BodyText"/>
        <w:ind w:firstLine="0"/>
        <w:rPr>
          <w:rFonts w:ascii="Times New Roman"/>
          <w:sz w:val="20"/>
        </w:rPr>
      </w:pPr>
    </w:p>
    <w:p w14:paraId="74E47B7A" w14:textId="77777777" w:rsidR="00E23BD6" w:rsidRDefault="00E23BD6">
      <w:pPr>
        <w:pStyle w:val="BodyText"/>
        <w:ind w:firstLine="0"/>
        <w:rPr>
          <w:rFonts w:ascii="Times New Roman"/>
          <w:sz w:val="20"/>
        </w:rPr>
      </w:pPr>
    </w:p>
    <w:p w14:paraId="7C620036" w14:textId="77777777" w:rsidR="00E23BD6" w:rsidRDefault="00E23BD6">
      <w:pPr>
        <w:pStyle w:val="BodyText"/>
        <w:ind w:firstLine="0"/>
        <w:rPr>
          <w:rFonts w:ascii="Times New Roman"/>
          <w:sz w:val="20"/>
        </w:rPr>
      </w:pPr>
    </w:p>
    <w:p w14:paraId="56AF126C" w14:textId="77777777" w:rsidR="00E23BD6" w:rsidRDefault="00E23BD6">
      <w:pPr>
        <w:pStyle w:val="BodyText"/>
        <w:ind w:firstLine="0"/>
        <w:rPr>
          <w:rFonts w:ascii="Times New Roman"/>
          <w:sz w:val="20"/>
        </w:rPr>
      </w:pPr>
    </w:p>
    <w:p w14:paraId="1562AE5A" w14:textId="77777777" w:rsidR="00E23BD6" w:rsidRDefault="00E23BD6">
      <w:pPr>
        <w:pStyle w:val="BodyText"/>
        <w:ind w:firstLine="0"/>
        <w:rPr>
          <w:rFonts w:ascii="Times New Roman"/>
          <w:sz w:val="20"/>
        </w:rPr>
      </w:pPr>
    </w:p>
    <w:p w14:paraId="05C76281" w14:textId="77777777" w:rsidR="00E23BD6" w:rsidRDefault="00E23BD6">
      <w:pPr>
        <w:pStyle w:val="BodyText"/>
        <w:ind w:firstLine="0"/>
        <w:rPr>
          <w:rFonts w:ascii="Times New Roman"/>
          <w:sz w:val="20"/>
        </w:rPr>
      </w:pPr>
    </w:p>
    <w:p w14:paraId="4D1A9DFE" w14:textId="77777777" w:rsidR="00E23BD6" w:rsidRDefault="00E23BD6">
      <w:pPr>
        <w:pStyle w:val="BodyText"/>
        <w:ind w:firstLine="0"/>
        <w:rPr>
          <w:rFonts w:ascii="Times New Roman"/>
          <w:sz w:val="20"/>
        </w:rPr>
      </w:pPr>
    </w:p>
    <w:p w14:paraId="68530D52" w14:textId="77777777" w:rsidR="00E23BD6" w:rsidRDefault="00E23BD6">
      <w:pPr>
        <w:pStyle w:val="BodyText"/>
        <w:spacing w:before="9"/>
        <w:ind w:firstLine="0"/>
        <w:rPr>
          <w:rFonts w:ascii="Times New Roman"/>
          <w:sz w:val="24"/>
        </w:rPr>
      </w:pPr>
    </w:p>
    <w:p w14:paraId="5532FAF9" w14:textId="01E593E6" w:rsidR="00E23BD6" w:rsidRDefault="00E75E6E">
      <w:pPr>
        <w:pStyle w:val="Heading1"/>
      </w:pPr>
      <w:bookmarkStart w:id="0" w:name="_Hlk47540536"/>
      <w:r>
        <w:t>Como preparación para</w:t>
      </w:r>
      <w:r w:rsidR="0070442E">
        <w:t xml:space="preserve"> la reunión, deben estar disponibles copias de los siguientes informes durante la reunión:</w:t>
      </w:r>
    </w:p>
    <w:p w14:paraId="1FD309C9" w14:textId="77777777" w:rsidR="00E23BD6" w:rsidRDefault="00E23BD6">
      <w:pPr>
        <w:sectPr w:rsidR="00E23BD6">
          <w:footerReference w:type="default" r:id="rId7"/>
          <w:type w:val="continuous"/>
          <w:pgSz w:w="12240" w:h="15840"/>
          <w:pgMar w:top="0" w:right="0" w:bottom="1680" w:left="0" w:header="720" w:footer="1486" w:gutter="0"/>
          <w:cols w:space="720"/>
        </w:sectPr>
      </w:pPr>
    </w:p>
    <w:p w14:paraId="7E2B2A00" w14:textId="77777777" w:rsidR="00E23BD6" w:rsidRDefault="0070442E">
      <w:pPr>
        <w:pStyle w:val="ListParagraph"/>
        <w:numPr>
          <w:ilvl w:val="0"/>
          <w:numId w:val="3"/>
        </w:numPr>
        <w:tabs>
          <w:tab w:val="left" w:pos="1440"/>
          <w:tab w:val="left" w:pos="1441"/>
        </w:tabs>
        <w:spacing w:before="196"/>
        <w:ind w:hanging="360"/>
      </w:pPr>
      <w:r>
        <w:t>Informe de la Reunión de Éxito del Capítulo - en blanco</w:t>
      </w:r>
    </w:p>
    <w:p w14:paraId="58F734DD" w14:textId="77777777" w:rsidR="00E23BD6" w:rsidRDefault="0070442E">
      <w:pPr>
        <w:pStyle w:val="ListParagraph"/>
        <w:numPr>
          <w:ilvl w:val="0"/>
          <w:numId w:val="3"/>
        </w:numPr>
        <w:tabs>
          <w:tab w:val="left" w:pos="1440"/>
          <w:tab w:val="left" w:pos="1441"/>
        </w:tabs>
        <w:spacing w:before="35"/>
        <w:ind w:hanging="360"/>
      </w:pPr>
      <w:r>
        <w:t>Informe de la Reunión de Éxito del Capítulo - del mes pasado</w:t>
      </w:r>
    </w:p>
    <w:p w14:paraId="1EB3EDA9" w14:textId="77777777" w:rsidR="00E23BD6" w:rsidRDefault="0070442E">
      <w:pPr>
        <w:pStyle w:val="ListParagraph"/>
        <w:numPr>
          <w:ilvl w:val="0"/>
          <w:numId w:val="3"/>
        </w:numPr>
        <w:tabs>
          <w:tab w:val="left" w:pos="1440"/>
          <w:tab w:val="left" w:pos="1441"/>
        </w:tabs>
        <w:spacing w:before="37"/>
        <w:ind w:hanging="360"/>
        <w:rPr>
          <w:sz w:val="14"/>
        </w:rPr>
      </w:pPr>
      <w:r>
        <w:t>Informe de Visitantes del Capítulo – BNI Connect</w:t>
      </w:r>
      <w:r>
        <w:rPr>
          <w:sz w:val="14"/>
        </w:rPr>
        <w:t>®</w:t>
      </w:r>
    </w:p>
    <w:p w14:paraId="77B12B08" w14:textId="7788770F" w:rsidR="00E23BD6" w:rsidRDefault="0022416D">
      <w:pPr>
        <w:pStyle w:val="ListParagraph"/>
        <w:numPr>
          <w:ilvl w:val="0"/>
          <w:numId w:val="3"/>
        </w:numPr>
        <w:tabs>
          <w:tab w:val="left" w:pos="1440"/>
          <w:tab w:val="left" w:pos="1441"/>
        </w:tabs>
        <w:spacing w:before="36"/>
        <w:ind w:hanging="360"/>
        <w:rPr>
          <w:sz w:val="14"/>
        </w:rPr>
      </w:pPr>
      <w:r>
        <w:t xml:space="preserve">Informe de la </w:t>
      </w:r>
      <w:r w:rsidR="0070442E">
        <w:t>Lista de Miembros del Capítulo – BNI Connect</w:t>
      </w:r>
      <w:r w:rsidR="0070442E">
        <w:rPr>
          <w:sz w:val="14"/>
        </w:rPr>
        <w:t>®</w:t>
      </w:r>
    </w:p>
    <w:p w14:paraId="62CCCC6A" w14:textId="77777777" w:rsidR="00E23BD6" w:rsidRDefault="0070442E">
      <w:pPr>
        <w:pStyle w:val="ListParagraph"/>
        <w:numPr>
          <w:ilvl w:val="0"/>
          <w:numId w:val="2"/>
        </w:numPr>
        <w:tabs>
          <w:tab w:val="left" w:pos="947"/>
          <w:tab w:val="left" w:pos="948"/>
        </w:tabs>
        <w:spacing w:before="196"/>
        <w:ind w:hanging="360"/>
        <w:rPr>
          <w:sz w:val="14"/>
        </w:rPr>
      </w:pPr>
      <w:r>
        <w:br w:type="column"/>
      </w:r>
      <w:r>
        <w:t>Semáforo del Capítulo – BNI Connect</w:t>
      </w:r>
      <w:r>
        <w:rPr>
          <w:sz w:val="14"/>
        </w:rPr>
        <w:t>®</w:t>
      </w:r>
    </w:p>
    <w:p w14:paraId="65CAD7BF" w14:textId="77777777" w:rsidR="00E23BD6" w:rsidRDefault="0070442E">
      <w:pPr>
        <w:pStyle w:val="ListParagraph"/>
        <w:numPr>
          <w:ilvl w:val="0"/>
          <w:numId w:val="2"/>
        </w:numPr>
        <w:tabs>
          <w:tab w:val="left" w:pos="947"/>
          <w:tab w:val="left" w:pos="948"/>
        </w:tabs>
        <w:spacing w:before="35"/>
        <w:ind w:hanging="360"/>
      </w:pPr>
      <w:r>
        <w:t>Informe del Semáforo de los Miembros</w:t>
      </w:r>
    </w:p>
    <w:p w14:paraId="31C3A10A" w14:textId="77777777" w:rsidR="00E23BD6" w:rsidRDefault="0070442E">
      <w:pPr>
        <w:pStyle w:val="ListParagraph"/>
        <w:numPr>
          <w:ilvl w:val="0"/>
          <w:numId w:val="2"/>
        </w:numPr>
        <w:tabs>
          <w:tab w:val="left" w:pos="948"/>
          <w:tab w:val="left" w:pos="949"/>
        </w:tabs>
        <w:spacing w:before="37"/>
        <w:ind w:left="948"/>
        <w:rPr>
          <w:sz w:val="14"/>
        </w:rPr>
      </w:pPr>
      <w:r>
        <w:t>Informe de Cuotas de los Miembros – BNI Connect</w:t>
      </w:r>
      <w:r>
        <w:rPr>
          <w:sz w:val="14"/>
        </w:rPr>
        <w:t>®</w:t>
      </w:r>
    </w:p>
    <w:p w14:paraId="3905D0A1" w14:textId="77777777" w:rsidR="00E23BD6" w:rsidRDefault="0070442E">
      <w:pPr>
        <w:pStyle w:val="ListParagraph"/>
        <w:numPr>
          <w:ilvl w:val="0"/>
          <w:numId w:val="2"/>
        </w:numPr>
        <w:tabs>
          <w:tab w:val="left" w:pos="947"/>
          <w:tab w:val="left" w:pos="948"/>
        </w:tabs>
        <w:spacing w:before="36"/>
        <w:ind w:hanging="360"/>
      </w:pPr>
      <w:r>
        <w:t>Revisión de los Siete Meses (tantos como sea necesario)</w:t>
      </w:r>
    </w:p>
    <w:p w14:paraId="2F217BB8" w14:textId="77777777" w:rsidR="00E23BD6" w:rsidRDefault="00E23BD6">
      <w:pPr>
        <w:sectPr w:rsidR="00E23BD6">
          <w:type w:val="continuous"/>
          <w:pgSz w:w="12240" w:h="15840"/>
          <w:pgMar w:top="0" w:right="0" w:bottom="1680" w:left="0" w:header="720" w:footer="720" w:gutter="0"/>
          <w:cols w:num="2" w:space="720" w:equalWidth="0">
            <w:col w:w="5944" w:space="40"/>
            <w:col w:w="6256"/>
          </w:cols>
        </w:sectPr>
      </w:pPr>
    </w:p>
    <w:p w14:paraId="32940368" w14:textId="0F7C2403" w:rsidR="00E23BD6" w:rsidRDefault="00E23BD6">
      <w:pPr>
        <w:pStyle w:val="BodyText"/>
        <w:spacing w:before="7"/>
        <w:ind w:firstLine="0"/>
        <w:rPr>
          <w:sz w:val="20"/>
        </w:rPr>
      </w:pPr>
    </w:p>
    <w:p w14:paraId="73538425" w14:textId="77777777" w:rsidR="00E23BD6" w:rsidRDefault="0070442E">
      <w:pPr>
        <w:pStyle w:val="Heading1"/>
        <w:ind w:left="719"/>
      </w:pPr>
      <w:r>
        <w:t>A medida que Comienza la Reunión:</w:t>
      </w:r>
    </w:p>
    <w:p w14:paraId="660177B3" w14:textId="77777777" w:rsidR="00E23BD6" w:rsidRDefault="0070442E">
      <w:pPr>
        <w:pStyle w:val="ListParagraph"/>
        <w:numPr>
          <w:ilvl w:val="1"/>
          <w:numId w:val="2"/>
        </w:numPr>
        <w:tabs>
          <w:tab w:val="left" w:pos="1440"/>
          <w:tab w:val="left" w:pos="1441"/>
        </w:tabs>
        <w:spacing w:before="195"/>
        <w:ind w:hanging="360"/>
      </w:pPr>
      <w:r>
        <w:t>Ingrese el nombre del capítulo, su nombre y fecha.</w:t>
      </w:r>
    </w:p>
    <w:p w14:paraId="6159FC65" w14:textId="77777777" w:rsidR="00E23BD6" w:rsidRDefault="0070442E">
      <w:pPr>
        <w:pStyle w:val="ListParagraph"/>
        <w:numPr>
          <w:ilvl w:val="1"/>
          <w:numId w:val="2"/>
        </w:numPr>
        <w:tabs>
          <w:tab w:val="left" w:pos="1440"/>
          <w:tab w:val="left" w:pos="1441"/>
        </w:tabs>
        <w:spacing w:before="35"/>
        <w:ind w:hanging="360"/>
      </w:pPr>
      <w:r>
        <w:t>Ingrese los nombres de las personas presentes.</w:t>
      </w:r>
    </w:p>
    <w:p w14:paraId="54349DE2" w14:textId="77777777" w:rsidR="00E23BD6" w:rsidRDefault="0070442E">
      <w:pPr>
        <w:pStyle w:val="ListParagraph"/>
        <w:numPr>
          <w:ilvl w:val="2"/>
          <w:numId w:val="2"/>
        </w:numPr>
        <w:tabs>
          <w:tab w:val="left" w:pos="2160"/>
          <w:tab w:val="left" w:pos="2161"/>
        </w:tabs>
        <w:spacing w:before="36"/>
        <w:ind w:hanging="360"/>
      </w:pPr>
      <w:r>
        <w:t xml:space="preserve">El </w:t>
      </w:r>
      <w:proofErr w:type="gramStart"/>
      <w:r>
        <w:t>Vicepresidente</w:t>
      </w:r>
      <w:proofErr w:type="gramEnd"/>
      <w:r>
        <w:t xml:space="preserve"> y el Comité de Membresía deben estar presentes durante toda la reunión.</w:t>
      </w:r>
    </w:p>
    <w:p w14:paraId="0199D639" w14:textId="10352FC4" w:rsidR="00E23BD6" w:rsidRDefault="0070442E">
      <w:pPr>
        <w:pStyle w:val="ListParagraph"/>
        <w:numPr>
          <w:ilvl w:val="2"/>
          <w:numId w:val="2"/>
        </w:numPr>
        <w:tabs>
          <w:tab w:val="left" w:pos="2160"/>
          <w:tab w:val="left" w:pos="2161"/>
        </w:tabs>
        <w:spacing w:before="20" w:line="256" w:lineRule="auto"/>
        <w:ind w:right="976" w:hanging="360"/>
      </w:pPr>
      <w:r>
        <w:t xml:space="preserve">El </w:t>
      </w:r>
      <w:proofErr w:type="gramStart"/>
      <w:r>
        <w:t>Presidente</w:t>
      </w:r>
      <w:proofErr w:type="gramEnd"/>
      <w:r>
        <w:t xml:space="preserve">, el </w:t>
      </w:r>
      <w:proofErr w:type="gramStart"/>
      <w:r>
        <w:t>Secretario</w:t>
      </w:r>
      <w:proofErr w:type="gramEnd"/>
      <w:r>
        <w:t xml:space="preserve">/Tesorero y el Coordinador de Anfitriones (opcional) estarán presentes </w:t>
      </w:r>
      <w:r w:rsidR="00DD2DD8">
        <w:t>hasta</w:t>
      </w:r>
      <w:r>
        <w:t xml:space="preserve"> el elemento de la agenda de Pasaporte al Éxito.</w:t>
      </w:r>
    </w:p>
    <w:p w14:paraId="05BC0A7F" w14:textId="0B5126A9" w:rsidR="00E23BD6" w:rsidRDefault="0070442E">
      <w:pPr>
        <w:pStyle w:val="ListParagraph"/>
        <w:numPr>
          <w:ilvl w:val="2"/>
          <w:numId w:val="2"/>
        </w:numPr>
        <w:tabs>
          <w:tab w:val="left" w:pos="2160"/>
          <w:tab w:val="left" w:pos="2161"/>
        </w:tabs>
        <w:spacing w:before="23"/>
        <w:ind w:hanging="360"/>
      </w:pPr>
      <w:r>
        <w:t xml:space="preserve">El Coordinador de Mentores estará presente </w:t>
      </w:r>
      <w:r w:rsidR="00530F44">
        <w:t>hasta</w:t>
      </w:r>
      <w:r>
        <w:t xml:space="preserve"> la revisión del Informe del Semáforo de los Miembros.</w:t>
      </w:r>
    </w:p>
    <w:p w14:paraId="19EB700C" w14:textId="77777777" w:rsidR="00E23BD6" w:rsidRDefault="0070442E">
      <w:pPr>
        <w:pStyle w:val="Heading1"/>
        <w:spacing w:before="178"/>
      </w:pPr>
      <w:r>
        <w:t>Agenda</w:t>
      </w:r>
    </w:p>
    <w:p w14:paraId="78364D63" w14:textId="77777777" w:rsidR="00E23BD6" w:rsidRDefault="0070442E">
      <w:pPr>
        <w:pStyle w:val="ListParagraph"/>
        <w:numPr>
          <w:ilvl w:val="0"/>
          <w:numId w:val="1"/>
        </w:numPr>
        <w:tabs>
          <w:tab w:val="left" w:pos="1441"/>
        </w:tabs>
        <w:spacing w:before="196"/>
      </w:pPr>
      <w:r>
        <w:t>Revisar medidas de acción de la última reunión.</w:t>
      </w:r>
    </w:p>
    <w:p w14:paraId="5643C568" w14:textId="77777777" w:rsidR="00E23BD6" w:rsidRDefault="0070442E">
      <w:pPr>
        <w:pStyle w:val="ListParagraph"/>
        <w:numPr>
          <w:ilvl w:val="1"/>
          <w:numId w:val="1"/>
        </w:numPr>
        <w:tabs>
          <w:tab w:val="left" w:pos="2161"/>
        </w:tabs>
        <w:spacing w:before="38" w:line="276" w:lineRule="auto"/>
        <w:ind w:right="1295"/>
      </w:pPr>
      <w:r>
        <w:t xml:space="preserve">El </w:t>
      </w:r>
      <w:proofErr w:type="gramStart"/>
      <w:r>
        <w:t>Vicepresidente</w:t>
      </w:r>
      <w:proofErr w:type="gramEnd"/>
      <w:r>
        <w:t xml:space="preserve"> lee del Informe de la Reunión de Éxito del Capítulo del mes pasado las acciones a realizar documentadas.</w:t>
      </w:r>
    </w:p>
    <w:p w14:paraId="00F90F29" w14:textId="77777777" w:rsidR="00E23BD6" w:rsidRDefault="0070442E">
      <w:pPr>
        <w:pStyle w:val="ListParagraph"/>
        <w:numPr>
          <w:ilvl w:val="1"/>
          <w:numId w:val="1"/>
        </w:numPr>
        <w:tabs>
          <w:tab w:val="left" w:pos="2161"/>
        </w:tabs>
        <w:spacing w:before="1"/>
      </w:pPr>
      <w:r>
        <w:t>Cada persona que recibió una acción a realizar en la reunión anterior hace un informe sobre el estatus.</w:t>
      </w:r>
    </w:p>
    <w:p w14:paraId="6DC74C58" w14:textId="77777777" w:rsidR="00E23BD6" w:rsidRDefault="0070442E">
      <w:pPr>
        <w:pStyle w:val="ListParagraph"/>
        <w:numPr>
          <w:ilvl w:val="0"/>
          <w:numId w:val="1"/>
        </w:numPr>
        <w:tabs>
          <w:tab w:val="left" w:pos="1441"/>
        </w:tabs>
        <w:spacing w:before="37"/>
      </w:pPr>
      <w:r>
        <w:t>Revisar la asistencia de visitantes.</w:t>
      </w:r>
    </w:p>
    <w:p w14:paraId="11C8AB82" w14:textId="77777777" w:rsidR="00E23BD6" w:rsidRDefault="0070442E">
      <w:pPr>
        <w:pStyle w:val="ListParagraph"/>
        <w:numPr>
          <w:ilvl w:val="1"/>
          <w:numId w:val="1"/>
        </w:numPr>
        <w:tabs>
          <w:tab w:val="left" w:pos="2160"/>
        </w:tabs>
        <w:spacing w:before="38" w:line="276" w:lineRule="auto"/>
        <w:ind w:left="2159" w:right="730" w:hanging="359"/>
      </w:pPr>
      <w:r>
        <w:t xml:space="preserve">El </w:t>
      </w:r>
      <w:proofErr w:type="gramStart"/>
      <w:r>
        <w:t>Secretario</w:t>
      </w:r>
      <w:proofErr w:type="gramEnd"/>
      <w:r>
        <w:t>/Tesorero o el Coordinador de Anfitriones de Visitantes da un informe sobre el número de visitantes que asistieron el mes pasado.</w:t>
      </w:r>
    </w:p>
    <w:p w14:paraId="5A6849A8" w14:textId="77777777" w:rsidR="00E23BD6" w:rsidRDefault="0070442E">
      <w:pPr>
        <w:pStyle w:val="ListParagraph"/>
        <w:numPr>
          <w:ilvl w:val="1"/>
          <w:numId w:val="1"/>
        </w:numPr>
        <w:tabs>
          <w:tab w:val="left" w:pos="2160"/>
        </w:tabs>
        <w:spacing w:line="278" w:lineRule="auto"/>
        <w:ind w:right="905"/>
      </w:pPr>
      <w:r>
        <w:t xml:space="preserve">El </w:t>
      </w:r>
      <w:proofErr w:type="gramStart"/>
      <w:r>
        <w:t>Secretario</w:t>
      </w:r>
      <w:proofErr w:type="gramEnd"/>
      <w:r>
        <w:t>/Tesorero o el Coordinador de Anfitriones de Visitantes anuncia, por nombre y categoría, a los visitantes que presentaron solicitudes.</w:t>
      </w:r>
    </w:p>
    <w:p w14:paraId="6DDE8B0B" w14:textId="6D2745BE" w:rsidR="00E23BD6" w:rsidRDefault="0070442E">
      <w:pPr>
        <w:pStyle w:val="ListParagraph"/>
        <w:numPr>
          <w:ilvl w:val="1"/>
          <w:numId w:val="1"/>
        </w:numPr>
        <w:tabs>
          <w:tab w:val="left" w:pos="2161"/>
        </w:tabs>
        <w:spacing w:line="276" w:lineRule="auto"/>
        <w:ind w:right="905"/>
      </w:pPr>
      <w:r>
        <w:t xml:space="preserve">El </w:t>
      </w:r>
      <w:proofErr w:type="gramStart"/>
      <w:r>
        <w:t>Secretario</w:t>
      </w:r>
      <w:proofErr w:type="gramEnd"/>
      <w:r>
        <w:t xml:space="preserve">/Tesorero o el Coordinador de Anfitriones de Visitantes anuncia, por nombre y categoría, a los visitantes que </w:t>
      </w:r>
      <w:r w:rsidR="00E9451B">
        <w:t>podrían</w:t>
      </w:r>
      <w:r>
        <w:t xml:space="preserve"> convertirse en miembros con </w:t>
      </w:r>
      <w:r w:rsidR="00375028">
        <w:t xml:space="preserve">algún </w:t>
      </w:r>
      <w:r>
        <w:t>seguimiento adicional.</w:t>
      </w:r>
    </w:p>
    <w:p w14:paraId="0D891D1C" w14:textId="662B03B8" w:rsidR="00E23BD6" w:rsidRDefault="0070442E">
      <w:pPr>
        <w:pStyle w:val="ListParagraph"/>
        <w:numPr>
          <w:ilvl w:val="0"/>
          <w:numId w:val="1"/>
        </w:numPr>
        <w:tabs>
          <w:tab w:val="left" w:pos="1441"/>
        </w:tabs>
        <w:spacing w:line="252" w:lineRule="exact"/>
      </w:pPr>
      <w:r>
        <w:t>Revisión de la Membresía: Esta información puede obtenerse de</w:t>
      </w:r>
      <w:r w:rsidR="000E2057">
        <w:t xml:space="preserve"> </w:t>
      </w:r>
      <w:r>
        <w:t>l</w:t>
      </w:r>
      <w:r w:rsidR="000E2057">
        <w:t>a</w:t>
      </w:r>
      <w:r>
        <w:t xml:space="preserve"> Lista de Miembros del mes pasado.</w:t>
      </w:r>
    </w:p>
    <w:p w14:paraId="602E753D" w14:textId="77777777" w:rsidR="00E23BD6" w:rsidRDefault="0070442E">
      <w:pPr>
        <w:pStyle w:val="ListParagraph"/>
        <w:numPr>
          <w:ilvl w:val="1"/>
          <w:numId w:val="1"/>
        </w:numPr>
        <w:tabs>
          <w:tab w:val="left" w:pos="2161"/>
        </w:tabs>
        <w:spacing w:before="34" w:line="276" w:lineRule="auto"/>
        <w:ind w:right="1123"/>
      </w:pPr>
      <w:r>
        <w:t xml:space="preserve">El </w:t>
      </w:r>
      <w:proofErr w:type="gramStart"/>
      <w:r>
        <w:t>Vicepresidente</w:t>
      </w:r>
      <w:proofErr w:type="gramEnd"/>
      <w:r>
        <w:t xml:space="preserve"> o el Miembro del Comité de Membresía asignado informa el número de nuevos miembros del mes pasado y los menciona por nombre.</w:t>
      </w:r>
    </w:p>
    <w:p w14:paraId="5B5EB1E7" w14:textId="77777777" w:rsidR="00FC6721" w:rsidRDefault="0070442E">
      <w:pPr>
        <w:pStyle w:val="ListParagraph"/>
        <w:numPr>
          <w:ilvl w:val="1"/>
          <w:numId w:val="1"/>
        </w:numPr>
        <w:tabs>
          <w:tab w:val="left" w:pos="2160"/>
        </w:tabs>
        <w:spacing w:line="276" w:lineRule="auto"/>
        <w:ind w:left="2159" w:right="721" w:hanging="359"/>
      </w:pPr>
      <w:r>
        <w:t xml:space="preserve">El </w:t>
      </w:r>
      <w:proofErr w:type="gramStart"/>
      <w:r>
        <w:t>Vicepresidente</w:t>
      </w:r>
      <w:proofErr w:type="gramEnd"/>
      <w:r>
        <w:t xml:space="preserve"> o el Miembro del Comité de Membresía asignado informa el número de </w:t>
      </w:r>
    </w:p>
    <w:p w14:paraId="403708B0" w14:textId="57D8ECE3" w:rsidR="00FC6721" w:rsidRDefault="00FC6721" w:rsidP="00FC6721">
      <w:pPr>
        <w:pStyle w:val="ListParagraph"/>
        <w:tabs>
          <w:tab w:val="left" w:pos="2160"/>
        </w:tabs>
        <w:spacing w:line="276" w:lineRule="auto"/>
        <w:ind w:right="721" w:firstLine="0"/>
      </w:pPr>
    </w:p>
    <w:p w14:paraId="4C7C9DCE" w14:textId="3B2EC088" w:rsidR="00FC6721" w:rsidRDefault="00FC6721" w:rsidP="00FC6721">
      <w:pPr>
        <w:pStyle w:val="ListParagraph"/>
        <w:tabs>
          <w:tab w:val="left" w:pos="2160"/>
        </w:tabs>
        <w:spacing w:line="276" w:lineRule="auto"/>
        <w:ind w:right="721" w:firstLine="0"/>
      </w:pPr>
    </w:p>
    <w:p w14:paraId="572341BC" w14:textId="67CDD576" w:rsidR="00FC6721" w:rsidRDefault="00FC6721" w:rsidP="00FC6721">
      <w:pPr>
        <w:pStyle w:val="ListParagraph"/>
        <w:tabs>
          <w:tab w:val="left" w:pos="2160"/>
        </w:tabs>
        <w:spacing w:line="276" w:lineRule="auto"/>
        <w:ind w:right="721" w:firstLine="0"/>
      </w:pPr>
    </w:p>
    <w:p w14:paraId="021AB549" w14:textId="1AB63766" w:rsidR="00FC6721" w:rsidRDefault="00FC6721" w:rsidP="00FC6721">
      <w:pPr>
        <w:pStyle w:val="ListParagraph"/>
        <w:tabs>
          <w:tab w:val="left" w:pos="2160"/>
        </w:tabs>
        <w:spacing w:line="276" w:lineRule="auto"/>
        <w:ind w:right="721" w:firstLine="0"/>
      </w:pPr>
    </w:p>
    <w:p w14:paraId="5E4F5F6A" w14:textId="3055B86E" w:rsidR="00FC6721" w:rsidRDefault="00FC6721" w:rsidP="00FC6721">
      <w:pPr>
        <w:pStyle w:val="ListParagraph"/>
        <w:tabs>
          <w:tab w:val="left" w:pos="2160"/>
        </w:tabs>
        <w:spacing w:line="276" w:lineRule="auto"/>
        <w:ind w:right="721" w:firstLine="0"/>
      </w:pPr>
    </w:p>
    <w:p w14:paraId="56894834" w14:textId="77777777" w:rsidR="00D033C5" w:rsidRDefault="00D033C5" w:rsidP="00D033C5">
      <w:pPr>
        <w:pStyle w:val="ListParagraph"/>
        <w:tabs>
          <w:tab w:val="left" w:pos="2160"/>
        </w:tabs>
        <w:spacing w:line="276" w:lineRule="auto"/>
        <w:ind w:right="721" w:firstLine="0"/>
      </w:pPr>
    </w:p>
    <w:p w14:paraId="08089B8E" w14:textId="77777777" w:rsidR="00D033C5" w:rsidRDefault="00D033C5" w:rsidP="00D033C5">
      <w:pPr>
        <w:pStyle w:val="ListParagraph"/>
        <w:tabs>
          <w:tab w:val="left" w:pos="2160"/>
        </w:tabs>
        <w:spacing w:line="276" w:lineRule="auto"/>
        <w:ind w:right="721" w:firstLine="0"/>
      </w:pPr>
    </w:p>
    <w:p w14:paraId="4FE598F7" w14:textId="77777777" w:rsidR="00D033C5" w:rsidRDefault="00D033C5" w:rsidP="00D033C5">
      <w:pPr>
        <w:pStyle w:val="ListParagraph"/>
        <w:tabs>
          <w:tab w:val="left" w:pos="2160"/>
        </w:tabs>
        <w:spacing w:line="276" w:lineRule="auto"/>
        <w:ind w:right="721" w:firstLine="0"/>
      </w:pPr>
    </w:p>
    <w:p w14:paraId="0AC06EBA" w14:textId="77777777" w:rsidR="00D033C5" w:rsidRDefault="00D033C5" w:rsidP="00A856AB">
      <w:pPr>
        <w:pStyle w:val="ListParagraph"/>
        <w:tabs>
          <w:tab w:val="left" w:pos="2160"/>
        </w:tabs>
        <w:spacing w:line="276" w:lineRule="auto"/>
        <w:ind w:right="1041" w:firstLine="0"/>
      </w:pPr>
    </w:p>
    <w:p w14:paraId="533F7435" w14:textId="1AB18EF3" w:rsidR="00952617" w:rsidRDefault="0070442E" w:rsidP="00D033C5">
      <w:pPr>
        <w:pStyle w:val="ListParagraph"/>
        <w:tabs>
          <w:tab w:val="left" w:pos="2160"/>
        </w:tabs>
        <w:spacing w:line="276" w:lineRule="auto"/>
        <w:ind w:right="721" w:firstLine="0"/>
      </w:pPr>
      <w:r>
        <w:t>miembros dados de baja el mes pasado y los menciona por nombre.</w:t>
      </w:r>
    </w:p>
    <w:p w14:paraId="19E650A5" w14:textId="2EA31C15" w:rsidR="007867D1" w:rsidRDefault="0070442E" w:rsidP="00C204CC">
      <w:pPr>
        <w:pStyle w:val="ListParagraph"/>
        <w:numPr>
          <w:ilvl w:val="1"/>
          <w:numId w:val="1"/>
        </w:numPr>
        <w:tabs>
          <w:tab w:val="left" w:pos="1441"/>
        </w:tabs>
        <w:spacing w:before="37"/>
      </w:pPr>
      <w:r>
        <w:t xml:space="preserve">El </w:t>
      </w:r>
      <w:proofErr w:type="gramStart"/>
      <w:r>
        <w:t>Vicepresidente</w:t>
      </w:r>
      <w:proofErr w:type="gramEnd"/>
      <w:r>
        <w:t xml:space="preserve"> o el Miembro del Comité de Membresía asignado discute con los asistentes el crecimiento neto del mes anterior. La meta para el </w:t>
      </w:r>
      <w:r w:rsidR="00416477">
        <w:t>capítulo</w:t>
      </w:r>
      <w:r>
        <w:t xml:space="preserve"> debe ser de un crecimiento neto de uno si el </w:t>
      </w:r>
      <w:r w:rsidR="006706F8">
        <w:t>capítulo</w:t>
      </w:r>
      <w:r>
        <w:t xml:space="preserve"> quiere mantener el mismo tamaño y de dos o más si quiere estar en un camino de crecimiento.</w:t>
      </w:r>
    </w:p>
    <w:p w14:paraId="71F47E14" w14:textId="77777777" w:rsidR="0000360D" w:rsidRDefault="0000360D" w:rsidP="0000360D">
      <w:pPr>
        <w:pStyle w:val="ListParagraph"/>
        <w:numPr>
          <w:ilvl w:val="0"/>
          <w:numId w:val="1"/>
        </w:numPr>
        <w:tabs>
          <w:tab w:val="left" w:pos="1440"/>
        </w:tabs>
        <w:spacing w:before="93"/>
        <w:ind w:left="1439" w:hanging="359"/>
      </w:pPr>
      <w:r>
        <w:t>Revisión de Informes: Los informes necesarios incluyen la Lista de Miembros del Capítulo y el Semáforo del Capítulo.</w:t>
      </w:r>
    </w:p>
    <w:p w14:paraId="4B95C791" w14:textId="77777777" w:rsidR="0000360D" w:rsidRDefault="0000360D" w:rsidP="0000360D">
      <w:pPr>
        <w:pStyle w:val="ListParagraph"/>
        <w:numPr>
          <w:ilvl w:val="1"/>
          <w:numId w:val="1"/>
        </w:numPr>
        <w:tabs>
          <w:tab w:val="left" w:pos="2161"/>
        </w:tabs>
        <w:spacing w:before="38" w:line="276" w:lineRule="auto"/>
        <w:ind w:right="1079"/>
      </w:pPr>
      <w:r>
        <w:t>Revisar el Informe de la Lista de Miembros del Capítulo para determinar si el capítulo tiene un Equipo de Liderazgo completo. De lo contrario, los Miembros del Equipo de Liderazgo con roles vacantes deben cubrir esos roles dentro del próximo mes.</w:t>
      </w:r>
    </w:p>
    <w:p w14:paraId="4C15DAB8" w14:textId="77777777" w:rsidR="0000360D" w:rsidRDefault="0000360D" w:rsidP="0000360D">
      <w:pPr>
        <w:pStyle w:val="ListParagraph"/>
        <w:numPr>
          <w:ilvl w:val="1"/>
          <w:numId w:val="1"/>
        </w:numPr>
        <w:tabs>
          <w:tab w:val="left" w:pos="2160"/>
        </w:tabs>
        <w:spacing w:before="1" w:line="276" w:lineRule="auto"/>
        <w:ind w:right="756"/>
      </w:pPr>
      <w:r>
        <w:t>Revisar el Informe de la Lista de Miembros del Capítulo para determinar cómo se desempeñó el capítulo en las PALMS de los tres meses. Es importante observar esta tendencia en comparación con los Semáforos del Capítulo para ver si hay un cambio en el rendimiento. El Semáforo del Capítulo muestra los últimos seis meses, lo cual dificulta observar las tendencias recientes.</w:t>
      </w:r>
    </w:p>
    <w:p w14:paraId="7D74A4E6" w14:textId="77777777" w:rsidR="0000360D" w:rsidRDefault="0000360D" w:rsidP="0000360D">
      <w:pPr>
        <w:pStyle w:val="ListParagraph"/>
        <w:numPr>
          <w:ilvl w:val="1"/>
          <w:numId w:val="1"/>
        </w:numPr>
        <w:tabs>
          <w:tab w:val="left" w:pos="2161"/>
        </w:tabs>
        <w:spacing w:line="276" w:lineRule="auto"/>
        <w:ind w:right="720"/>
      </w:pPr>
      <w:r>
        <w:t>Revisar el Semáforo del Capítulo. El capítulo debe tener la meta de estar en el rango de porcentaje superior en todas las áreas, si es posible. Dependiendo del tamaño del capítulo y el objetivo de invitar visitantes, puede ser aceptable que la tasa de conversión de visitantes sea inferior al valor máximo de puntos.</w:t>
      </w:r>
    </w:p>
    <w:p w14:paraId="28B9A784" w14:textId="77777777" w:rsidR="00125986" w:rsidRDefault="00125986" w:rsidP="00125986">
      <w:pPr>
        <w:pStyle w:val="ListParagraph"/>
        <w:numPr>
          <w:ilvl w:val="0"/>
          <w:numId w:val="1"/>
        </w:numPr>
        <w:tabs>
          <w:tab w:val="left" w:pos="1441"/>
        </w:tabs>
      </w:pPr>
      <w:r>
        <w:t>Otro</w:t>
      </w:r>
    </w:p>
    <w:p w14:paraId="755C39E8" w14:textId="77777777" w:rsidR="00125986" w:rsidRDefault="00125986" w:rsidP="00125986">
      <w:pPr>
        <w:pStyle w:val="ListParagraph"/>
        <w:numPr>
          <w:ilvl w:val="1"/>
          <w:numId w:val="1"/>
        </w:numPr>
        <w:tabs>
          <w:tab w:val="left" w:pos="2161"/>
        </w:tabs>
        <w:spacing w:before="37"/>
      </w:pPr>
      <w:r>
        <w:t>¿El capítulo debería estar buscando otra sede? ¿Cómo están las relaciones con la sede?</w:t>
      </w:r>
    </w:p>
    <w:p w14:paraId="6E267A01" w14:textId="77777777" w:rsidR="00125986" w:rsidRDefault="00125986" w:rsidP="00125986">
      <w:pPr>
        <w:pStyle w:val="ListParagraph"/>
        <w:numPr>
          <w:ilvl w:val="1"/>
          <w:numId w:val="1"/>
        </w:numPr>
        <w:tabs>
          <w:tab w:val="left" w:pos="2161"/>
        </w:tabs>
        <w:spacing w:before="38"/>
      </w:pPr>
      <w:r>
        <w:t>¿Cómo pueden abordarse las preocupaciones antes de que se conviertan en quejas por escrito?</w:t>
      </w:r>
    </w:p>
    <w:p w14:paraId="55237AF6" w14:textId="77777777" w:rsidR="00125986" w:rsidRDefault="00125986" w:rsidP="00125986">
      <w:pPr>
        <w:pStyle w:val="ListParagraph"/>
        <w:numPr>
          <w:ilvl w:val="1"/>
          <w:numId w:val="1"/>
        </w:numPr>
        <w:tabs>
          <w:tab w:val="left" w:pos="2161"/>
        </w:tabs>
        <w:spacing w:before="37"/>
      </w:pPr>
      <w:r>
        <w:t xml:space="preserve">¿Cómo se vio la reunión semanal para el </w:t>
      </w:r>
      <w:proofErr w:type="gramStart"/>
      <w:r>
        <w:t>Director</w:t>
      </w:r>
      <w:proofErr w:type="gramEnd"/>
      <w:r>
        <w:t xml:space="preserve"> Consultor?</w:t>
      </w:r>
    </w:p>
    <w:p w14:paraId="4D312049" w14:textId="77777777" w:rsidR="00125986" w:rsidRDefault="00125986" w:rsidP="00125986">
      <w:pPr>
        <w:pStyle w:val="ListParagraph"/>
        <w:numPr>
          <w:ilvl w:val="0"/>
          <w:numId w:val="1"/>
        </w:numPr>
        <w:tabs>
          <w:tab w:val="left" w:pos="1441"/>
        </w:tabs>
        <w:spacing w:before="40"/>
      </w:pPr>
      <w:r>
        <w:t>Pasaporte al Éxito</w:t>
      </w:r>
    </w:p>
    <w:p w14:paraId="70B06017" w14:textId="77777777" w:rsidR="00125986" w:rsidRDefault="00125986" w:rsidP="00125986">
      <w:pPr>
        <w:pStyle w:val="ListParagraph"/>
        <w:numPr>
          <w:ilvl w:val="1"/>
          <w:numId w:val="1"/>
        </w:numPr>
        <w:tabs>
          <w:tab w:val="left" w:pos="2160"/>
        </w:tabs>
        <w:spacing w:before="37"/>
        <w:ind w:left="2159" w:hanging="359"/>
      </w:pPr>
      <w:r>
        <w:t>Discutir cada miembro por nombre y su progreso a través del programa en general.</w:t>
      </w:r>
    </w:p>
    <w:p w14:paraId="39634ED0" w14:textId="77777777" w:rsidR="00125986" w:rsidRDefault="00125986" w:rsidP="00125986">
      <w:pPr>
        <w:pStyle w:val="ListParagraph"/>
        <w:numPr>
          <w:ilvl w:val="1"/>
          <w:numId w:val="1"/>
        </w:numPr>
        <w:tabs>
          <w:tab w:val="left" w:pos="2160"/>
        </w:tabs>
        <w:spacing w:before="37" w:line="278" w:lineRule="auto"/>
        <w:ind w:left="2159" w:right="809"/>
      </w:pPr>
      <w:r>
        <w:t>Discuta detalladamente a los nuevos miembros que no van en la dirección correcta. Lluvia de ideas para ayudarle a cambiar el rumbo.</w:t>
      </w:r>
    </w:p>
    <w:p w14:paraId="31D3502A" w14:textId="77777777" w:rsidR="00125986" w:rsidRDefault="00125986" w:rsidP="00125986">
      <w:pPr>
        <w:spacing w:before="157"/>
        <w:ind w:left="1797"/>
        <w:rPr>
          <w:i/>
        </w:rPr>
      </w:pPr>
      <w:r>
        <w:rPr>
          <w:i/>
        </w:rPr>
        <w:t xml:space="preserve">En este punto, el </w:t>
      </w:r>
      <w:proofErr w:type="gramStart"/>
      <w:r>
        <w:rPr>
          <w:i/>
        </w:rPr>
        <w:t>Presidente</w:t>
      </w:r>
      <w:proofErr w:type="gramEnd"/>
      <w:r>
        <w:rPr>
          <w:i/>
        </w:rPr>
        <w:t xml:space="preserve">, el </w:t>
      </w:r>
      <w:proofErr w:type="gramStart"/>
      <w:r>
        <w:rPr>
          <w:i/>
        </w:rPr>
        <w:t>Secretario</w:t>
      </w:r>
      <w:proofErr w:type="gramEnd"/>
      <w:r>
        <w:rPr>
          <w:i/>
        </w:rPr>
        <w:t>/Tesorero y el Anfitrión de Visitantes pueden abandonar la reunión.</w:t>
      </w:r>
    </w:p>
    <w:p w14:paraId="6619CB70" w14:textId="77777777" w:rsidR="00E411B2" w:rsidRDefault="00E411B2" w:rsidP="00E411B2">
      <w:pPr>
        <w:pStyle w:val="ListParagraph"/>
        <w:numPr>
          <w:ilvl w:val="0"/>
          <w:numId w:val="1"/>
        </w:numPr>
        <w:tabs>
          <w:tab w:val="left" w:pos="1440"/>
        </w:tabs>
        <w:spacing w:before="196"/>
      </w:pPr>
      <w:r>
        <w:t>Semáforos de los Miembros basados en el Poder de Uno.</w:t>
      </w:r>
    </w:p>
    <w:p w14:paraId="069E7AB5" w14:textId="77777777" w:rsidR="00E411B2" w:rsidRDefault="00E411B2" w:rsidP="00E411B2">
      <w:pPr>
        <w:pStyle w:val="ListParagraph"/>
        <w:numPr>
          <w:ilvl w:val="1"/>
          <w:numId w:val="1"/>
        </w:numPr>
        <w:tabs>
          <w:tab w:val="left" w:pos="2160"/>
        </w:tabs>
        <w:spacing w:before="38" w:line="276" w:lineRule="auto"/>
        <w:ind w:left="2159" w:right="722"/>
      </w:pPr>
      <w:r>
        <w:t xml:space="preserve">Mire la distribución de verde, amarillo, rojo y gris. El objetivo es tener tantas personas como sea posible en verde. ¿Qué se puede hacer para mover a las personas del amarillo al verde, del rojo al amarillo y del gris al rojo? ¿Cómo pueden usarse los Momentos de Educación para mejorar el desempeño del miembro? </w:t>
      </w:r>
    </w:p>
    <w:p w14:paraId="28E226FD" w14:textId="06FE8CE2" w:rsidR="007867D1" w:rsidRDefault="007867D1" w:rsidP="00952617">
      <w:pPr>
        <w:pStyle w:val="ListParagraph"/>
        <w:tabs>
          <w:tab w:val="left" w:pos="1441"/>
        </w:tabs>
        <w:spacing w:before="37"/>
        <w:ind w:left="1440" w:firstLine="0"/>
      </w:pPr>
    </w:p>
    <w:p w14:paraId="6E6F6CD3" w14:textId="43AED9BB" w:rsidR="007867D1" w:rsidRDefault="007867D1" w:rsidP="00952617">
      <w:pPr>
        <w:pStyle w:val="ListParagraph"/>
        <w:tabs>
          <w:tab w:val="left" w:pos="1441"/>
        </w:tabs>
        <w:spacing w:before="37"/>
        <w:ind w:left="1440" w:firstLine="0"/>
      </w:pPr>
    </w:p>
    <w:p w14:paraId="7D94FB78" w14:textId="57802613" w:rsidR="007867D1" w:rsidRDefault="007867D1" w:rsidP="00125986">
      <w:pPr>
        <w:tabs>
          <w:tab w:val="left" w:pos="1441"/>
        </w:tabs>
        <w:spacing w:before="37"/>
      </w:pPr>
    </w:p>
    <w:p w14:paraId="1A94A6C3" w14:textId="1AA958F7" w:rsidR="00C90745" w:rsidRDefault="00C90745">
      <w:pPr>
        <w:spacing w:line="278" w:lineRule="auto"/>
        <w:jc w:val="both"/>
        <w:sectPr w:rsidR="00C90745">
          <w:type w:val="continuous"/>
          <w:pgSz w:w="12240" w:h="15840"/>
          <w:pgMar w:top="0" w:right="0" w:bottom="1680" w:left="0" w:header="720" w:footer="720" w:gutter="0"/>
          <w:cols w:space="720"/>
        </w:sectPr>
      </w:pPr>
    </w:p>
    <w:p w14:paraId="53CE5690" w14:textId="66ED3606" w:rsidR="00E23BD6" w:rsidRDefault="00E23BD6">
      <w:pPr>
        <w:pStyle w:val="BodyText"/>
        <w:ind w:firstLine="0"/>
        <w:rPr>
          <w:sz w:val="20"/>
        </w:rPr>
      </w:pPr>
    </w:p>
    <w:p w14:paraId="2DDBB658" w14:textId="77777777" w:rsidR="00E23BD6" w:rsidRDefault="00E23BD6">
      <w:pPr>
        <w:pStyle w:val="BodyText"/>
        <w:ind w:firstLine="0"/>
        <w:rPr>
          <w:sz w:val="20"/>
        </w:rPr>
      </w:pPr>
    </w:p>
    <w:p w14:paraId="60EF1440" w14:textId="77777777" w:rsidR="00E23BD6" w:rsidRDefault="00E23BD6">
      <w:pPr>
        <w:pStyle w:val="BodyText"/>
        <w:ind w:firstLine="0"/>
        <w:rPr>
          <w:sz w:val="20"/>
        </w:rPr>
      </w:pPr>
    </w:p>
    <w:p w14:paraId="4EE8C3A0" w14:textId="77777777" w:rsidR="00E23BD6" w:rsidRDefault="00E23BD6">
      <w:pPr>
        <w:pStyle w:val="BodyText"/>
        <w:ind w:firstLine="0"/>
        <w:rPr>
          <w:sz w:val="20"/>
        </w:rPr>
      </w:pPr>
    </w:p>
    <w:p w14:paraId="52A5ABF0" w14:textId="77777777" w:rsidR="00E23BD6" w:rsidRDefault="00E23BD6">
      <w:pPr>
        <w:pStyle w:val="BodyText"/>
        <w:ind w:firstLine="0"/>
        <w:rPr>
          <w:sz w:val="20"/>
        </w:rPr>
      </w:pPr>
    </w:p>
    <w:p w14:paraId="38C1F5B9" w14:textId="77777777" w:rsidR="00E23BD6" w:rsidRDefault="00E23BD6" w:rsidP="001E3687">
      <w:pPr>
        <w:pStyle w:val="BodyText"/>
        <w:ind w:firstLine="0"/>
        <w:jc w:val="center"/>
        <w:rPr>
          <w:sz w:val="20"/>
        </w:rPr>
      </w:pPr>
    </w:p>
    <w:p w14:paraId="225C0575" w14:textId="77777777" w:rsidR="00E23BD6" w:rsidRDefault="00E23BD6">
      <w:pPr>
        <w:pStyle w:val="BodyText"/>
        <w:ind w:firstLine="0"/>
        <w:rPr>
          <w:sz w:val="20"/>
        </w:rPr>
      </w:pPr>
    </w:p>
    <w:p w14:paraId="3F4A2C60" w14:textId="77777777" w:rsidR="00E23BD6" w:rsidRDefault="00E23BD6">
      <w:pPr>
        <w:pStyle w:val="BodyText"/>
        <w:spacing w:before="3"/>
        <w:ind w:firstLine="0"/>
        <w:rPr>
          <w:sz w:val="17"/>
        </w:rPr>
      </w:pPr>
    </w:p>
    <w:p w14:paraId="0EE55A92" w14:textId="77777777" w:rsidR="00E23BD6" w:rsidRDefault="0070442E">
      <w:pPr>
        <w:pStyle w:val="ListParagraph"/>
        <w:numPr>
          <w:ilvl w:val="1"/>
          <w:numId w:val="1"/>
        </w:numPr>
        <w:tabs>
          <w:tab w:val="left" w:pos="2160"/>
        </w:tabs>
        <w:spacing w:line="276" w:lineRule="auto"/>
        <w:ind w:left="2159" w:right="929"/>
      </w:pPr>
      <w:r>
        <w:t>Para los miembros en las tres posiciones inferiores. ¿Qué se puede hacer para ayudarlos a mejorar el desempeño? Nota: Existe la idea errónea de que los nuevos miembros pueden estar en gris sin señal de alarma. Si los nuevos miembros están involucrados activamente en el Programa del Pasaporte al Éxito, estarán en amarillo (completando el Programa de Éxito para Miembros de UdE, completando uno o dos Uno a Uno por semana y asistiendo a las reuniones regularmente se obtienen 60 puntos).</w:t>
      </w:r>
    </w:p>
    <w:p w14:paraId="0FD05833" w14:textId="77777777" w:rsidR="00E23BD6" w:rsidRDefault="0070442E">
      <w:pPr>
        <w:pStyle w:val="ListParagraph"/>
        <w:numPr>
          <w:ilvl w:val="1"/>
          <w:numId w:val="1"/>
        </w:numPr>
        <w:tabs>
          <w:tab w:val="left" w:pos="2160"/>
        </w:tabs>
        <w:spacing w:before="2"/>
        <w:ind w:left="2159"/>
      </w:pPr>
      <w:r>
        <w:t>Discuta cómo el Coordinador de Mentores puede ayudar a que estos miembros se involucren más.</w:t>
      </w:r>
    </w:p>
    <w:p w14:paraId="46D4691B" w14:textId="434EB96B" w:rsidR="00E23BD6" w:rsidRDefault="0070442E" w:rsidP="00CE5904">
      <w:pPr>
        <w:spacing w:before="198"/>
        <w:ind w:left="1079" w:right="3195" w:firstLine="361"/>
        <w:jc w:val="center"/>
        <w:rPr>
          <w:i/>
        </w:rPr>
      </w:pPr>
      <w:r>
        <w:rPr>
          <w:i/>
        </w:rPr>
        <w:t>En este punto, el Coordinador de Mentores puede abandonar la reunión.</w:t>
      </w:r>
    </w:p>
    <w:p w14:paraId="656AE840" w14:textId="77777777" w:rsidR="00E411B2" w:rsidRDefault="00E411B2" w:rsidP="00E411B2">
      <w:pPr>
        <w:pStyle w:val="ListParagraph"/>
        <w:numPr>
          <w:ilvl w:val="0"/>
          <w:numId w:val="1"/>
        </w:numPr>
        <w:tabs>
          <w:tab w:val="left" w:pos="1440"/>
        </w:tabs>
        <w:spacing w:before="93"/>
      </w:pPr>
      <w:r>
        <w:t>Revisión de los Siete Meses: Esta información se puede encontrar en el Informe de Cuotas de los Miembros.</w:t>
      </w:r>
    </w:p>
    <w:p w14:paraId="515CC71A" w14:textId="77777777" w:rsidR="00E411B2" w:rsidRDefault="00E411B2" w:rsidP="00E411B2">
      <w:pPr>
        <w:pStyle w:val="ListParagraph"/>
        <w:numPr>
          <w:ilvl w:val="1"/>
          <w:numId w:val="4"/>
        </w:numPr>
        <w:tabs>
          <w:tab w:val="left" w:pos="2160"/>
        </w:tabs>
        <w:spacing w:before="38"/>
        <w:ind w:left="2159"/>
      </w:pPr>
      <w:r>
        <w:t>¿Quién está por renovar en los siguientes cinco meses?</w:t>
      </w:r>
    </w:p>
    <w:p w14:paraId="6F4F00D7" w14:textId="77777777" w:rsidR="00E411B2" w:rsidRDefault="00E411B2" w:rsidP="00E411B2">
      <w:pPr>
        <w:pStyle w:val="ListParagraph"/>
        <w:numPr>
          <w:ilvl w:val="1"/>
          <w:numId w:val="4"/>
        </w:numPr>
        <w:tabs>
          <w:tab w:val="left" w:pos="2160"/>
        </w:tabs>
        <w:spacing w:before="37" w:line="276" w:lineRule="auto"/>
        <w:ind w:left="2159" w:right="746"/>
      </w:pPr>
      <w:r>
        <w:t>¿Quién es la mejor persona en el Comité de Membresía para tener una conversación Uno a Uno con el miembro? Esta persona debe tener relación, pero no ser tan cercana como para que la conversación no sea constructiva.</w:t>
      </w:r>
    </w:p>
    <w:p w14:paraId="44E0347D" w14:textId="77777777" w:rsidR="00E411B2" w:rsidRDefault="00E411B2" w:rsidP="00E411B2">
      <w:pPr>
        <w:pStyle w:val="ListParagraph"/>
        <w:numPr>
          <w:ilvl w:val="1"/>
          <w:numId w:val="4"/>
        </w:numPr>
        <w:tabs>
          <w:tab w:val="left" w:pos="2160"/>
        </w:tabs>
        <w:spacing w:before="1" w:line="276" w:lineRule="auto"/>
        <w:ind w:left="2159" w:right="1225"/>
      </w:pPr>
      <w:r>
        <w:t>Completar la parte superior de la Revisión de los Siete Meses para cada persona que le toque renovar en cinco meses.</w:t>
      </w:r>
    </w:p>
    <w:p w14:paraId="684A66F7" w14:textId="77777777" w:rsidR="00E411B2" w:rsidRDefault="00E411B2" w:rsidP="00E411B2">
      <w:pPr>
        <w:pStyle w:val="ListParagraph"/>
        <w:numPr>
          <w:ilvl w:val="0"/>
          <w:numId w:val="1"/>
        </w:numPr>
        <w:tabs>
          <w:tab w:val="left" w:pos="1440"/>
        </w:tabs>
        <w:spacing w:before="1"/>
      </w:pPr>
      <w:r>
        <w:t xml:space="preserve">Aprobar Renovaciones: Esta información se puede encontrar en el Informe de Cuotas de los Miembros. </w:t>
      </w:r>
    </w:p>
    <w:p w14:paraId="095CFD7B" w14:textId="77777777" w:rsidR="00E411B2" w:rsidRDefault="00E411B2" w:rsidP="00242085">
      <w:pPr>
        <w:pStyle w:val="ListParagraph"/>
        <w:numPr>
          <w:ilvl w:val="0"/>
          <w:numId w:val="5"/>
        </w:numPr>
        <w:tabs>
          <w:tab w:val="left" w:pos="2160"/>
        </w:tabs>
        <w:spacing w:before="38"/>
      </w:pPr>
      <w:r>
        <w:t>¿Quién está por renovar en los próximos 60 días?</w:t>
      </w:r>
    </w:p>
    <w:p w14:paraId="4F7512CD" w14:textId="77777777" w:rsidR="00E411B2" w:rsidRDefault="00E411B2" w:rsidP="00242085">
      <w:pPr>
        <w:pStyle w:val="ListParagraph"/>
        <w:numPr>
          <w:ilvl w:val="0"/>
          <w:numId w:val="5"/>
        </w:numPr>
        <w:tabs>
          <w:tab w:val="left" w:pos="2160"/>
        </w:tabs>
        <w:spacing w:before="37"/>
      </w:pPr>
      <w:r>
        <w:t>Si una persona va a ser renovada, esto puede ser comunicado inmediatamente.</w:t>
      </w:r>
    </w:p>
    <w:p w14:paraId="595F2860" w14:textId="77777777" w:rsidR="00E411B2" w:rsidRDefault="00E411B2" w:rsidP="00242085">
      <w:pPr>
        <w:pStyle w:val="ListParagraph"/>
        <w:numPr>
          <w:ilvl w:val="0"/>
          <w:numId w:val="5"/>
        </w:numPr>
        <w:tabs>
          <w:tab w:val="left" w:pos="2160"/>
        </w:tabs>
        <w:spacing w:before="37" w:line="276" w:lineRule="auto"/>
        <w:ind w:right="747"/>
      </w:pPr>
      <w:r>
        <w:t>Si una persona no va a ser renovada, esto no debe ser una sorpresa. Es importante que la Revisión de los Siete Meses refleje que el miembro tuvo muchas oportunidades de desarrollo. Si fuera una sorpresa para la persona, se debe mantener una conversación de coaching en los próximos 30 días para explicar la situación. La decisión final de no renovación debe ocurrir en o alrededor de la fecha de renovación del miembro.</w:t>
      </w:r>
    </w:p>
    <w:p w14:paraId="329CC5EA" w14:textId="77777777" w:rsidR="00E411B2" w:rsidRDefault="00E411B2" w:rsidP="00242085">
      <w:pPr>
        <w:pStyle w:val="ListParagraph"/>
        <w:numPr>
          <w:ilvl w:val="0"/>
          <w:numId w:val="5"/>
        </w:numPr>
        <w:tabs>
          <w:tab w:val="left" w:pos="2160"/>
        </w:tabs>
        <w:spacing w:line="276" w:lineRule="auto"/>
        <w:ind w:right="820"/>
        <w:jc w:val="both"/>
      </w:pPr>
      <w:r>
        <w:t>Es importante que la Oficina Regional de BNI sepa que la persona no será renovada para que se puedan detener los procesos administrativos como los recordatorios. Comunique las no renovaciones a la Oficina Regional de BNI en la forma en que fue indicado.</w:t>
      </w:r>
    </w:p>
    <w:p w14:paraId="03EB5000" w14:textId="77777777" w:rsidR="00102751" w:rsidRDefault="00102751" w:rsidP="00102751">
      <w:pPr>
        <w:pStyle w:val="ListParagraph"/>
        <w:numPr>
          <w:ilvl w:val="0"/>
          <w:numId w:val="1"/>
        </w:numPr>
        <w:tabs>
          <w:tab w:val="left" w:pos="1440"/>
        </w:tabs>
        <w:spacing w:before="1"/>
      </w:pPr>
      <w:r>
        <w:t>Progreso de las Quejas por Escrito</w:t>
      </w:r>
    </w:p>
    <w:p w14:paraId="7568B0BE" w14:textId="77777777" w:rsidR="00102751" w:rsidRDefault="00102751" w:rsidP="002B23C9">
      <w:pPr>
        <w:pStyle w:val="ListParagraph"/>
        <w:numPr>
          <w:ilvl w:val="0"/>
          <w:numId w:val="6"/>
        </w:numPr>
        <w:tabs>
          <w:tab w:val="left" w:pos="2159"/>
        </w:tabs>
        <w:spacing w:before="38" w:line="276" w:lineRule="auto"/>
        <w:ind w:right="1028"/>
      </w:pPr>
      <w:r>
        <w:t>Todas las quejas por escrito deben ser manejadas al recibirlas. Este es el momento para que el Comité de Membresía revise el estado y determine los próximos pasos para completar con urgencia los procesos de revisión.</w:t>
      </w:r>
    </w:p>
    <w:p w14:paraId="4C515153" w14:textId="11D36B2F" w:rsidR="00102751" w:rsidRDefault="00102751" w:rsidP="002B23C9">
      <w:pPr>
        <w:pStyle w:val="ListParagraph"/>
        <w:numPr>
          <w:ilvl w:val="0"/>
          <w:numId w:val="6"/>
        </w:numPr>
        <w:tabs>
          <w:tab w:val="left" w:pos="2159"/>
        </w:tabs>
        <w:spacing w:line="278" w:lineRule="auto"/>
        <w:ind w:right="941"/>
      </w:pPr>
      <w:r>
        <w:t xml:space="preserve">¿Ha tenido el </w:t>
      </w:r>
      <w:proofErr w:type="gramStart"/>
      <w:r>
        <w:t>Secretario</w:t>
      </w:r>
      <w:proofErr w:type="gramEnd"/>
      <w:r>
        <w:t xml:space="preserve">/Tesorero algún problema con las personas que pagan las Cuotas del </w:t>
      </w:r>
      <w:r w:rsidR="002C7DE8">
        <w:t>Capítulo</w:t>
      </w:r>
      <w:r>
        <w:t xml:space="preserve"> que debe abordarse?</w:t>
      </w:r>
    </w:p>
    <w:p w14:paraId="66A9B0FF" w14:textId="77777777" w:rsidR="00102751" w:rsidRDefault="00102751" w:rsidP="00102751">
      <w:pPr>
        <w:pStyle w:val="ListParagraph"/>
        <w:numPr>
          <w:ilvl w:val="0"/>
          <w:numId w:val="1"/>
        </w:numPr>
        <w:tabs>
          <w:tab w:val="left" w:pos="1439"/>
        </w:tabs>
        <w:spacing w:line="276" w:lineRule="auto"/>
        <w:ind w:right="1163"/>
      </w:pPr>
      <w:r>
        <w:t xml:space="preserve">Recomendaciones para el </w:t>
      </w:r>
      <w:proofErr w:type="gramStart"/>
      <w:r>
        <w:t>Presidente</w:t>
      </w:r>
      <w:proofErr w:type="gramEnd"/>
      <w:r>
        <w:t xml:space="preserve"> del Capítulo: agregue aquí cualquier acción para el </w:t>
      </w:r>
      <w:proofErr w:type="gramStart"/>
      <w:r>
        <w:t>Presidente</w:t>
      </w:r>
      <w:proofErr w:type="gramEnd"/>
      <w:r>
        <w:t>. Asegúrese de que se le comuniquen a él/ella inmediatamente después de la reunión.</w:t>
      </w:r>
    </w:p>
    <w:p w14:paraId="0288243A" w14:textId="353E7D6A" w:rsidR="00E23BD6" w:rsidRPr="00E866AD" w:rsidRDefault="00102751" w:rsidP="00102751">
      <w:pPr>
        <w:pStyle w:val="ListParagraph"/>
        <w:numPr>
          <w:ilvl w:val="0"/>
          <w:numId w:val="1"/>
        </w:numPr>
        <w:tabs>
          <w:tab w:val="left" w:pos="1439"/>
        </w:tabs>
        <w:spacing w:before="198" w:line="278" w:lineRule="auto"/>
        <w:ind w:right="3195" w:firstLine="0"/>
        <w:rPr>
          <w:i/>
          <w:sz w:val="20"/>
        </w:rPr>
      </w:pPr>
      <w:r>
        <w:t xml:space="preserve">Recomendaciones para el </w:t>
      </w:r>
      <w:proofErr w:type="gramStart"/>
      <w:r>
        <w:t>Director</w:t>
      </w:r>
      <w:proofErr w:type="gramEnd"/>
      <w:r>
        <w:t xml:space="preserve"> Consultor: agregue aquí cualquier acción para el </w:t>
      </w:r>
      <w:proofErr w:type="gramStart"/>
      <w:r>
        <w:t>Director</w:t>
      </w:r>
      <w:proofErr w:type="gramEnd"/>
      <w:r>
        <w:t xml:space="preserve"> Consultor. Asegúrese de que se le comuniquen a él/ella inmediatamente después de la reunión.</w:t>
      </w:r>
      <w:bookmarkEnd w:id="0"/>
    </w:p>
    <w:sectPr w:rsidR="00E23BD6" w:rsidRPr="00E866AD">
      <w:pgSz w:w="12240" w:h="15840"/>
      <w:pgMar w:top="0" w:right="0" w:bottom="1680" w:left="0" w:header="0" w:footer="14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3A5AE" w14:textId="77777777" w:rsidR="00D66242" w:rsidRDefault="00D66242">
      <w:r>
        <w:separator/>
      </w:r>
    </w:p>
  </w:endnote>
  <w:endnote w:type="continuationSeparator" w:id="0">
    <w:p w14:paraId="5CCA0095" w14:textId="77777777" w:rsidR="00D66242" w:rsidRDefault="00D66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3407" w14:textId="22E54830" w:rsidR="00E23BD6" w:rsidRDefault="00E23BD6">
    <w:pPr>
      <w:pStyle w:val="BodyText"/>
      <w:spacing w:line="14" w:lineRule="auto"/>
      <w:ind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F8CF0" w14:textId="77777777" w:rsidR="00D66242" w:rsidRDefault="00D66242">
      <w:r>
        <w:separator/>
      </w:r>
    </w:p>
  </w:footnote>
  <w:footnote w:type="continuationSeparator" w:id="0">
    <w:p w14:paraId="43D2BF6F" w14:textId="77777777" w:rsidR="00D66242" w:rsidRDefault="00D66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B130F"/>
    <w:multiLevelType w:val="hybridMultilevel"/>
    <w:tmpl w:val="923A22BE"/>
    <w:lvl w:ilvl="0" w:tplc="3B98825A">
      <w:numFmt w:val="bullet"/>
      <w:lvlText w:val=""/>
      <w:lvlJc w:val="left"/>
      <w:pPr>
        <w:ind w:left="1440" w:hanging="361"/>
      </w:pPr>
      <w:rPr>
        <w:rFonts w:ascii="Symbol" w:eastAsia="Symbol" w:hAnsi="Symbol" w:cs="Symbol" w:hint="default"/>
        <w:w w:val="100"/>
        <w:sz w:val="22"/>
        <w:szCs w:val="22"/>
      </w:rPr>
    </w:lvl>
    <w:lvl w:ilvl="1" w:tplc="3E4E90AE">
      <w:numFmt w:val="bullet"/>
      <w:lvlText w:val="•"/>
      <w:lvlJc w:val="left"/>
      <w:pPr>
        <w:ind w:left="1890" w:hanging="361"/>
      </w:pPr>
      <w:rPr>
        <w:rFonts w:hint="default"/>
      </w:rPr>
    </w:lvl>
    <w:lvl w:ilvl="2" w:tplc="EEB8B5CC">
      <w:numFmt w:val="bullet"/>
      <w:lvlText w:val="•"/>
      <w:lvlJc w:val="left"/>
      <w:pPr>
        <w:ind w:left="2340" w:hanging="361"/>
      </w:pPr>
      <w:rPr>
        <w:rFonts w:hint="default"/>
      </w:rPr>
    </w:lvl>
    <w:lvl w:ilvl="3" w:tplc="C178B0F2">
      <w:numFmt w:val="bullet"/>
      <w:lvlText w:val="•"/>
      <w:lvlJc w:val="left"/>
      <w:pPr>
        <w:ind w:left="2791" w:hanging="361"/>
      </w:pPr>
      <w:rPr>
        <w:rFonts w:hint="default"/>
      </w:rPr>
    </w:lvl>
    <w:lvl w:ilvl="4" w:tplc="DDE084A6">
      <w:numFmt w:val="bullet"/>
      <w:lvlText w:val="•"/>
      <w:lvlJc w:val="left"/>
      <w:pPr>
        <w:ind w:left="3241" w:hanging="361"/>
      </w:pPr>
      <w:rPr>
        <w:rFonts w:hint="default"/>
      </w:rPr>
    </w:lvl>
    <w:lvl w:ilvl="5" w:tplc="6972D434">
      <w:numFmt w:val="bullet"/>
      <w:lvlText w:val="•"/>
      <w:lvlJc w:val="left"/>
      <w:pPr>
        <w:ind w:left="3691" w:hanging="361"/>
      </w:pPr>
      <w:rPr>
        <w:rFonts w:hint="default"/>
      </w:rPr>
    </w:lvl>
    <w:lvl w:ilvl="6" w:tplc="5C3CF25C">
      <w:numFmt w:val="bullet"/>
      <w:lvlText w:val="•"/>
      <w:lvlJc w:val="left"/>
      <w:pPr>
        <w:ind w:left="4142" w:hanging="361"/>
      </w:pPr>
      <w:rPr>
        <w:rFonts w:hint="default"/>
      </w:rPr>
    </w:lvl>
    <w:lvl w:ilvl="7" w:tplc="7500DB20">
      <w:numFmt w:val="bullet"/>
      <w:lvlText w:val="•"/>
      <w:lvlJc w:val="left"/>
      <w:pPr>
        <w:ind w:left="4592" w:hanging="361"/>
      </w:pPr>
      <w:rPr>
        <w:rFonts w:hint="default"/>
      </w:rPr>
    </w:lvl>
    <w:lvl w:ilvl="8" w:tplc="0C1CFF8E">
      <w:numFmt w:val="bullet"/>
      <w:lvlText w:val="•"/>
      <w:lvlJc w:val="left"/>
      <w:pPr>
        <w:ind w:left="5042" w:hanging="361"/>
      </w:pPr>
      <w:rPr>
        <w:rFonts w:hint="default"/>
      </w:rPr>
    </w:lvl>
  </w:abstractNum>
  <w:abstractNum w:abstractNumId="1" w15:restartNumberingAfterBreak="0">
    <w:nsid w:val="388509E3"/>
    <w:multiLevelType w:val="hybridMultilevel"/>
    <w:tmpl w:val="11AC32A6"/>
    <w:lvl w:ilvl="0" w:tplc="AA7E587A">
      <w:start w:val="1"/>
      <w:numFmt w:val="decimal"/>
      <w:lvlText w:val="%1."/>
      <w:lvlJc w:val="left"/>
      <w:pPr>
        <w:ind w:left="1352" w:hanging="360"/>
      </w:pPr>
      <w:rPr>
        <w:rFonts w:ascii="Arial" w:eastAsia="Arial" w:hAnsi="Arial" w:cs="Arial" w:hint="default"/>
        <w:spacing w:val="-1"/>
        <w:w w:val="100"/>
        <w:sz w:val="22"/>
        <w:szCs w:val="22"/>
      </w:rPr>
    </w:lvl>
    <w:lvl w:ilvl="1" w:tplc="98C66D56">
      <w:start w:val="1"/>
      <w:numFmt w:val="lowerLetter"/>
      <w:lvlText w:val="%2."/>
      <w:lvlJc w:val="left"/>
      <w:pPr>
        <w:ind w:left="2160" w:hanging="360"/>
      </w:pPr>
      <w:rPr>
        <w:rFonts w:ascii="Arial" w:eastAsia="Arial" w:hAnsi="Arial" w:cs="Arial" w:hint="default"/>
        <w:spacing w:val="-1"/>
        <w:w w:val="100"/>
        <w:sz w:val="22"/>
        <w:szCs w:val="22"/>
      </w:rPr>
    </w:lvl>
    <w:lvl w:ilvl="2" w:tplc="0B864F0C">
      <w:numFmt w:val="bullet"/>
      <w:lvlText w:val="•"/>
      <w:lvlJc w:val="left"/>
      <w:pPr>
        <w:ind w:left="3280" w:hanging="360"/>
      </w:pPr>
      <w:rPr>
        <w:rFonts w:hint="default"/>
      </w:rPr>
    </w:lvl>
    <w:lvl w:ilvl="3" w:tplc="E6004684">
      <w:numFmt w:val="bullet"/>
      <w:lvlText w:val="•"/>
      <w:lvlJc w:val="left"/>
      <w:pPr>
        <w:ind w:left="4400" w:hanging="360"/>
      </w:pPr>
      <w:rPr>
        <w:rFonts w:hint="default"/>
      </w:rPr>
    </w:lvl>
    <w:lvl w:ilvl="4" w:tplc="C7BC347C">
      <w:numFmt w:val="bullet"/>
      <w:lvlText w:val="•"/>
      <w:lvlJc w:val="left"/>
      <w:pPr>
        <w:ind w:left="5520" w:hanging="360"/>
      </w:pPr>
      <w:rPr>
        <w:rFonts w:hint="default"/>
      </w:rPr>
    </w:lvl>
    <w:lvl w:ilvl="5" w:tplc="EA22C1AC">
      <w:numFmt w:val="bullet"/>
      <w:lvlText w:val="•"/>
      <w:lvlJc w:val="left"/>
      <w:pPr>
        <w:ind w:left="6640" w:hanging="360"/>
      </w:pPr>
      <w:rPr>
        <w:rFonts w:hint="default"/>
      </w:rPr>
    </w:lvl>
    <w:lvl w:ilvl="6" w:tplc="7D689DE2">
      <w:numFmt w:val="bullet"/>
      <w:lvlText w:val="•"/>
      <w:lvlJc w:val="left"/>
      <w:pPr>
        <w:ind w:left="7760" w:hanging="360"/>
      </w:pPr>
      <w:rPr>
        <w:rFonts w:hint="default"/>
      </w:rPr>
    </w:lvl>
    <w:lvl w:ilvl="7" w:tplc="79ECC44A">
      <w:numFmt w:val="bullet"/>
      <w:lvlText w:val="•"/>
      <w:lvlJc w:val="left"/>
      <w:pPr>
        <w:ind w:left="8880" w:hanging="360"/>
      </w:pPr>
      <w:rPr>
        <w:rFonts w:hint="default"/>
      </w:rPr>
    </w:lvl>
    <w:lvl w:ilvl="8" w:tplc="C7049460">
      <w:numFmt w:val="bullet"/>
      <w:lvlText w:val="•"/>
      <w:lvlJc w:val="left"/>
      <w:pPr>
        <w:ind w:left="10000" w:hanging="360"/>
      </w:pPr>
      <w:rPr>
        <w:rFonts w:hint="default"/>
      </w:rPr>
    </w:lvl>
  </w:abstractNum>
  <w:abstractNum w:abstractNumId="2" w15:restartNumberingAfterBreak="0">
    <w:nsid w:val="58EC2943"/>
    <w:multiLevelType w:val="hybridMultilevel"/>
    <w:tmpl w:val="528880D6"/>
    <w:lvl w:ilvl="0" w:tplc="98C66D56">
      <w:start w:val="1"/>
      <w:numFmt w:val="lowerLetter"/>
      <w:lvlText w:val="%1."/>
      <w:lvlJc w:val="left"/>
      <w:pPr>
        <w:ind w:left="2160" w:hanging="360"/>
      </w:pPr>
      <w:rPr>
        <w:rFonts w:ascii="Arial" w:eastAsia="Arial" w:hAnsi="Arial" w:cs="Arial" w:hint="default"/>
        <w:spacing w:val="-1"/>
        <w:w w:val="100"/>
        <w:sz w:val="22"/>
        <w:szCs w:val="22"/>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69F40EBC"/>
    <w:multiLevelType w:val="hybridMultilevel"/>
    <w:tmpl w:val="CD78FDB0"/>
    <w:lvl w:ilvl="0" w:tplc="D97E361E">
      <w:numFmt w:val="bullet"/>
      <w:lvlText w:val=""/>
      <w:lvlJc w:val="left"/>
      <w:pPr>
        <w:ind w:left="947" w:hanging="361"/>
      </w:pPr>
      <w:rPr>
        <w:rFonts w:ascii="Symbol" w:eastAsia="Symbol" w:hAnsi="Symbol" w:cs="Symbol" w:hint="default"/>
        <w:w w:val="100"/>
        <w:sz w:val="22"/>
        <w:szCs w:val="22"/>
      </w:rPr>
    </w:lvl>
    <w:lvl w:ilvl="1" w:tplc="AA96A746">
      <w:numFmt w:val="bullet"/>
      <w:lvlText w:val=""/>
      <w:lvlJc w:val="left"/>
      <w:pPr>
        <w:ind w:left="1440" w:hanging="361"/>
      </w:pPr>
      <w:rPr>
        <w:rFonts w:ascii="Symbol" w:eastAsia="Symbol" w:hAnsi="Symbol" w:cs="Symbol" w:hint="default"/>
        <w:w w:val="100"/>
        <w:sz w:val="22"/>
        <w:szCs w:val="22"/>
      </w:rPr>
    </w:lvl>
    <w:lvl w:ilvl="2" w:tplc="AEA43D00">
      <w:numFmt w:val="bullet"/>
      <w:lvlText w:val="o"/>
      <w:lvlJc w:val="left"/>
      <w:pPr>
        <w:ind w:left="2160" w:hanging="361"/>
      </w:pPr>
      <w:rPr>
        <w:rFonts w:ascii="Courier New" w:eastAsia="Courier New" w:hAnsi="Courier New" w:cs="Courier New" w:hint="default"/>
        <w:w w:val="100"/>
        <w:sz w:val="22"/>
        <w:szCs w:val="22"/>
      </w:rPr>
    </w:lvl>
    <w:lvl w:ilvl="3" w:tplc="7C0E94AA">
      <w:numFmt w:val="bullet"/>
      <w:lvlText w:val="•"/>
      <w:lvlJc w:val="left"/>
      <w:pPr>
        <w:ind w:left="2672" w:hanging="361"/>
      </w:pPr>
      <w:rPr>
        <w:rFonts w:hint="default"/>
      </w:rPr>
    </w:lvl>
    <w:lvl w:ilvl="4" w:tplc="C2F60536">
      <w:numFmt w:val="bullet"/>
      <w:lvlText w:val="•"/>
      <w:lvlJc w:val="left"/>
      <w:pPr>
        <w:ind w:left="3184" w:hanging="361"/>
      </w:pPr>
      <w:rPr>
        <w:rFonts w:hint="default"/>
      </w:rPr>
    </w:lvl>
    <w:lvl w:ilvl="5" w:tplc="2F56554A">
      <w:numFmt w:val="bullet"/>
      <w:lvlText w:val="•"/>
      <w:lvlJc w:val="left"/>
      <w:pPr>
        <w:ind w:left="3696" w:hanging="361"/>
      </w:pPr>
      <w:rPr>
        <w:rFonts w:hint="default"/>
      </w:rPr>
    </w:lvl>
    <w:lvl w:ilvl="6" w:tplc="8DDA6572">
      <w:numFmt w:val="bullet"/>
      <w:lvlText w:val="•"/>
      <w:lvlJc w:val="left"/>
      <w:pPr>
        <w:ind w:left="4208" w:hanging="361"/>
      </w:pPr>
      <w:rPr>
        <w:rFonts w:hint="default"/>
      </w:rPr>
    </w:lvl>
    <w:lvl w:ilvl="7" w:tplc="64C0A988">
      <w:numFmt w:val="bullet"/>
      <w:lvlText w:val="•"/>
      <w:lvlJc w:val="left"/>
      <w:pPr>
        <w:ind w:left="4720" w:hanging="361"/>
      </w:pPr>
      <w:rPr>
        <w:rFonts w:hint="default"/>
      </w:rPr>
    </w:lvl>
    <w:lvl w:ilvl="8" w:tplc="5BB479A6">
      <w:numFmt w:val="bullet"/>
      <w:lvlText w:val="•"/>
      <w:lvlJc w:val="left"/>
      <w:pPr>
        <w:ind w:left="5232" w:hanging="361"/>
      </w:pPr>
      <w:rPr>
        <w:rFonts w:hint="default"/>
      </w:rPr>
    </w:lvl>
  </w:abstractNum>
  <w:abstractNum w:abstractNumId="4" w15:restartNumberingAfterBreak="0">
    <w:nsid w:val="7B153AE8"/>
    <w:multiLevelType w:val="hybridMultilevel"/>
    <w:tmpl w:val="15746AAA"/>
    <w:lvl w:ilvl="0" w:tplc="AA7E587A">
      <w:start w:val="1"/>
      <w:numFmt w:val="decimal"/>
      <w:lvlText w:val="%1."/>
      <w:lvlJc w:val="left"/>
      <w:pPr>
        <w:ind w:left="1494" w:hanging="360"/>
      </w:pPr>
      <w:rPr>
        <w:rFonts w:ascii="Arial" w:eastAsia="Arial" w:hAnsi="Arial" w:cs="Arial" w:hint="default"/>
        <w:spacing w:val="-1"/>
        <w:w w:val="100"/>
        <w:sz w:val="22"/>
        <w:szCs w:val="22"/>
      </w:rPr>
    </w:lvl>
    <w:lvl w:ilvl="1" w:tplc="98C66D56">
      <w:start w:val="1"/>
      <w:numFmt w:val="lowerLetter"/>
      <w:lvlText w:val="%2."/>
      <w:lvlJc w:val="left"/>
      <w:pPr>
        <w:ind w:left="2160" w:hanging="360"/>
      </w:pPr>
      <w:rPr>
        <w:rFonts w:ascii="Arial" w:eastAsia="Arial" w:hAnsi="Arial" w:cs="Arial" w:hint="default"/>
        <w:spacing w:val="-1"/>
        <w:w w:val="100"/>
        <w:sz w:val="22"/>
        <w:szCs w:val="22"/>
      </w:rPr>
    </w:lvl>
    <w:lvl w:ilvl="2" w:tplc="0B864F0C">
      <w:numFmt w:val="bullet"/>
      <w:lvlText w:val="•"/>
      <w:lvlJc w:val="left"/>
      <w:pPr>
        <w:ind w:left="3280" w:hanging="360"/>
      </w:pPr>
      <w:rPr>
        <w:rFonts w:hint="default"/>
      </w:rPr>
    </w:lvl>
    <w:lvl w:ilvl="3" w:tplc="E6004684">
      <w:numFmt w:val="bullet"/>
      <w:lvlText w:val="•"/>
      <w:lvlJc w:val="left"/>
      <w:pPr>
        <w:ind w:left="4400" w:hanging="360"/>
      </w:pPr>
      <w:rPr>
        <w:rFonts w:hint="default"/>
      </w:rPr>
    </w:lvl>
    <w:lvl w:ilvl="4" w:tplc="C7BC347C">
      <w:numFmt w:val="bullet"/>
      <w:lvlText w:val="•"/>
      <w:lvlJc w:val="left"/>
      <w:pPr>
        <w:ind w:left="5520" w:hanging="360"/>
      </w:pPr>
      <w:rPr>
        <w:rFonts w:hint="default"/>
      </w:rPr>
    </w:lvl>
    <w:lvl w:ilvl="5" w:tplc="EA22C1AC">
      <w:numFmt w:val="bullet"/>
      <w:lvlText w:val="•"/>
      <w:lvlJc w:val="left"/>
      <w:pPr>
        <w:ind w:left="6640" w:hanging="360"/>
      </w:pPr>
      <w:rPr>
        <w:rFonts w:hint="default"/>
      </w:rPr>
    </w:lvl>
    <w:lvl w:ilvl="6" w:tplc="7D689DE2">
      <w:numFmt w:val="bullet"/>
      <w:lvlText w:val="•"/>
      <w:lvlJc w:val="left"/>
      <w:pPr>
        <w:ind w:left="7760" w:hanging="360"/>
      </w:pPr>
      <w:rPr>
        <w:rFonts w:hint="default"/>
      </w:rPr>
    </w:lvl>
    <w:lvl w:ilvl="7" w:tplc="79ECC44A">
      <w:numFmt w:val="bullet"/>
      <w:lvlText w:val="•"/>
      <w:lvlJc w:val="left"/>
      <w:pPr>
        <w:ind w:left="8880" w:hanging="360"/>
      </w:pPr>
      <w:rPr>
        <w:rFonts w:hint="default"/>
      </w:rPr>
    </w:lvl>
    <w:lvl w:ilvl="8" w:tplc="C7049460">
      <w:numFmt w:val="bullet"/>
      <w:lvlText w:val="•"/>
      <w:lvlJc w:val="left"/>
      <w:pPr>
        <w:ind w:left="10000" w:hanging="360"/>
      </w:pPr>
      <w:rPr>
        <w:rFonts w:hint="default"/>
      </w:rPr>
    </w:lvl>
  </w:abstractNum>
  <w:abstractNum w:abstractNumId="5" w15:restartNumberingAfterBreak="0">
    <w:nsid w:val="7ED17433"/>
    <w:multiLevelType w:val="hybridMultilevel"/>
    <w:tmpl w:val="528880D6"/>
    <w:lvl w:ilvl="0" w:tplc="98C66D56">
      <w:start w:val="1"/>
      <w:numFmt w:val="lowerLetter"/>
      <w:lvlText w:val="%1."/>
      <w:lvlJc w:val="left"/>
      <w:pPr>
        <w:ind w:left="2160" w:hanging="360"/>
      </w:pPr>
      <w:rPr>
        <w:rFonts w:ascii="Arial" w:eastAsia="Arial" w:hAnsi="Arial" w:cs="Arial" w:hint="default"/>
        <w:spacing w:val="-1"/>
        <w:w w:val="100"/>
        <w:sz w:val="22"/>
        <w:szCs w:val="22"/>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956568363">
    <w:abstractNumId w:val="4"/>
  </w:num>
  <w:num w:numId="2" w16cid:durableId="57169942">
    <w:abstractNumId w:val="3"/>
  </w:num>
  <w:num w:numId="3" w16cid:durableId="964888995">
    <w:abstractNumId w:val="0"/>
  </w:num>
  <w:num w:numId="4" w16cid:durableId="33427347">
    <w:abstractNumId w:val="1"/>
  </w:num>
  <w:num w:numId="5" w16cid:durableId="488904450">
    <w:abstractNumId w:val="2"/>
  </w:num>
  <w:num w:numId="6" w16cid:durableId="7382846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BD6"/>
    <w:rsid w:val="0000360D"/>
    <w:rsid w:val="000111D6"/>
    <w:rsid w:val="00026021"/>
    <w:rsid w:val="000831C5"/>
    <w:rsid w:val="000B1C41"/>
    <w:rsid w:val="000E2057"/>
    <w:rsid w:val="00102751"/>
    <w:rsid w:val="00125986"/>
    <w:rsid w:val="001E3687"/>
    <w:rsid w:val="00221A76"/>
    <w:rsid w:val="0022416D"/>
    <w:rsid w:val="00236B25"/>
    <w:rsid w:val="00242085"/>
    <w:rsid w:val="002B23C9"/>
    <w:rsid w:val="002C7DE8"/>
    <w:rsid w:val="00375028"/>
    <w:rsid w:val="003E63B6"/>
    <w:rsid w:val="00416477"/>
    <w:rsid w:val="00476AA0"/>
    <w:rsid w:val="004E5DC2"/>
    <w:rsid w:val="00530F44"/>
    <w:rsid w:val="005C79DA"/>
    <w:rsid w:val="006706F8"/>
    <w:rsid w:val="00694208"/>
    <w:rsid w:val="0070442E"/>
    <w:rsid w:val="00772FCF"/>
    <w:rsid w:val="007867D1"/>
    <w:rsid w:val="007F36A8"/>
    <w:rsid w:val="00811960"/>
    <w:rsid w:val="00952617"/>
    <w:rsid w:val="009675B0"/>
    <w:rsid w:val="009F0056"/>
    <w:rsid w:val="00A04D63"/>
    <w:rsid w:val="00A1363B"/>
    <w:rsid w:val="00A42F93"/>
    <w:rsid w:val="00A856AB"/>
    <w:rsid w:val="00B77305"/>
    <w:rsid w:val="00C204CC"/>
    <w:rsid w:val="00C419C1"/>
    <w:rsid w:val="00C90745"/>
    <w:rsid w:val="00CE5904"/>
    <w:rsid w:val="00D033C5"/>
    <w:rsid w:val="00D66242"/>
    <w:rsid w:val="00D67566"/>
    <w:rsid w:val="00DD2DD8"/>
    <w:rsid w:val="00E23BD6"/>
    <w:rsid w:val="00E411B2"/>
    <w:rsid w:val="00E643EE"/>
    <w:rsid w:val="00E75E6E"/>
    <w:rsid w:val="00E866AD"/>
    <w:rsid w:val="00E9451B"/>
    <w:rsid w:val="00F83701"/>
    <w:rsid w:val="00FC672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6AC44"/>
  <w15:docId w15:val="{2F722334-5992-46C1-B8EA-07C12E488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hanging="360"/>
    </w:pPr>
  </w:style>
  <w:style w:type="paragraph" w:styleId="ListParagraph">
    <w:name w:val="List Paragraph"/>
    <w:basedOn w:val="Normal"/>
    <w:uiPriority w:val="1"/>
    <w:qFormat/>
    <w:pPr>
      <w:ind w:left="215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04D63"/>
    <w:pPr>
      <w:tabs>
        <w:tab w:val="center" w:pos="4252"/>
        <w:tab w:val="right" w:pos="8504"/>
      </w:tabs>
    </w:pPr>
  </w:style>
  <w:style w:type="character" w:customStyle="1" w:styleId="HeaderChar">
    <w:name w:val="Header Char"/>
    <w:basedOn w:val="DefaultParagraphFont"/>
    <w:link w:val="Header"/>
    <w:uiPriority w:val="99"/>
    <w:rsid w:val="00A04D63"/>
    <w:rPr>
      <w:rFonts w:ascii="Arial" w:eastAsia="Arial" w:hAnsi="Arial" w:cs="Arial"/>
    </w:rPr>
  </w:style>
  <w:style w:type="paragraph" w:styleId="Footer">
    <w:name w:val="footer"/>
    <w:basedOn w:val="Normal"/>
    <w:link w:val="FooterChar"/>
    <w:uiPriority w:val="99"/>
    <w:unhideWhenUsed/>
    <w:rsid w:val="00A04D63"/>
    <w:pPr>
      <w:tabs>
        <w:tab w:val="center" w:pos="4252"/>
        <w:tab w:val="right" w:pos="8504"/>
      </w:tabs>
    </w:pPr>
  </w:style>
  <w:style w:type="character" w:customStyle="1" w:styleId="FooterChar">
    <w:name w:val="Footer Char"/>
    <w:basedOn w:val="DefaultParagraphFont"/>
    <w:link w:val="Footer"/>
    <w:uiPriority w:val="99"/>
    <w:rsid w:val="00A04D6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1231</Words>
  <Characters>6177</Characters>
  <Application>Microsoft Office Word</Application>
  <DocSecurity>0</DocSecurity>
  <Lines>147</Lines>
  <Paragraphs>59</Paragraphs>
  <ScaleCrop>false</ScaleCrop>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Eden Creamer-Hurdle</dc:creator>
  <cp:lastModifiedBy>Robbie Stevenson</cp:lastModifiedBy>
  <cp:revision>9</cp:revision>
  <dcterms:created xsi:type="dcterms:W3CDTF">2020-03-06T17:42:00Z</dcterms:created>
  <dcterms:modified xsi:type="dcterms:W3CDTF">2026-03-17T01:58:00Z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2018-05-21T00:00:00Z</vt:filetime>
  </property>
  <property fmtid="{D5CDD505-2E9C-101B-9397-08002B2CF9AE}" pid="3" name="Creator">
    <vt:lpwstr>Acrobat PDFMaker 18 for Word</vt:lpwstr>
  </property>
  <property fmtid="{D5CDD505-2E9C-101B-9397-08002B2CF9AE}" pid="4" name="LastSaved">
    <vt:filetime>2020-01-11T00:00:00Z</vt:filetime>
  </property>
</Properties>
</file>